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 w:val="0"/>
        <w:autoSpaceDN w:val="0"/>
        <w:adjustRightInd w:val="0"/>
        <w:snapToGrid/>
        <w:spacing w:line="640" w:lineRule="exact"/>
        <w:jc w:val="center"/>
        <w:textAlignment w:val="auto"/>
        <w:rPr>
          <w:rFonts w:hint="eastAsia" w:ascii="华文中宋" w:hAnsi="华文中宋" w:eastAsia="华文中宋" w:cs="MicrosoftYaHei"/>
          <w:b/>
          <w:bCs/>
          <w:snapToGrid/>
          <w:kern w:val="0"/>
          <w:sz w:val="36"/>
          <w:szCs w:val="36"/>
          <w:rtl w:val="0"/>
          <w:lang w:val="en-US" w:eastAsia="zh-CN"/>
        </w:rPr>
      </w:pPr>
    </w:p>
    <w:p>
      <w:pPr>
        <w:spacing w:line="640" w:lineRule="exact"/>
        <w:jc w:val="center"/>
        <w:rPr>
          <w:rFonts w:hint="default" w:ascii="华文中宋" w:hAnsi="华文中宋" w:eastAsia="华文中宋"/>
          <w:b/>
          <w:kern w:val="2"/>
          <w:sz w:val="36"/>
          <w:szCs w:val="22"/>
          <w:lang w:eastAsia="zh-CN"/>
        </w:rPr>
      </w:pPr>
      <w:r>
        <w:rPr>
          <w:rFonts w:ascii="华文中宋" w:hAnsi="华文中宋" w:eastAsia="华文中宋"/>
          <w:b/>
          <w:sz w:val="36"/>
          <w:szCs w:val="36"/>
          <w:lang w:eastAsia="zh-CN"/>
        </w:rPr>
        <w:t>男科健康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诊疗</w:t>
      </w:r>
      <w:r>
        <w:rPr>
          <w:rFonts w:ascii="华文中宋" w:hAnsi="华文中宋" w:eastAsia="华文中宋"/>
          <w:b/>
          <w:sz w:val="36"/>
          <w:szCs w:val="36"/>
          <w:lang w:eastAsia="zh-CN"/>
        </w:rPr>
        <w:t>医学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科研</w:t>
      </w:r>
      <w:r>
        <w:rPr>
          <w:rFonts w:ascii="华文中宋" w:hAnsi="华文中宋" w:eastAsia="华文中宋"/>
          <w:b/>
          <w:sz w:val="36"/>
          <w:szCs w:val="36"/>
          <w:lang w:eastAsia="zh-CN"/>
        </w:rPr>
        <w:t>基金项目</w:t>
      </w:r>
    </w:p>
    <w:p>
      <w:pPr>
        <w:widowControl w:val="0"/>
        <w:kinsoku/>
        <w:autoSpaceDE w:val="0"/>
        <w:autoSpaceDN w:val="0"/>
        <w:adjustRightInd w:val="0"/>
        <w:snapToGrid/>
        <w:spacing w:line="640" w:lineRule="exact"/>
        <w:jc w:val="center"/>
        <w:textAlignment w:val="auto"/>
        <w:rPr>
          <w:rFonts w:hint="eastAsia" w:ascii="华文中宋" w:hAnsi="华文中宋" w:eastAsia="华文中宋" w:cs="MicrosoftYaHei"/>
          <w:b/>
          <w:bCs/>
          <w:snapToGrid/>
          <w:kern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MicrosoftYaHei"/>
          <w:b/>
          <w:bCs/>
          <w:snapToGrid/>
          <w:kern w:val="0"/>
          <w:sz w:val="36"/>
          <w:szCs w:val="36"/>
          <w:lang w:val="en-US" w:eastAsia="zh-CN"/>
        </w:rPr>
        <w:t>－浙江省男科学术交流会</w:t>
      </w:r>
    </w:p>
    <w:p>
      <w:pPr>
        <w:widowControl w:val="0"/>
        <w:kinsoku/>
        <w:autoSpaceDE w:val="0"/>
        <w:autoSpaceDN w:val="0"/>
        <w:adjustRightInd w:val="0"/>
        <w:snapToGrid/>
        <w:spacing w:line="640" w:lineRule="exact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华文中宋" w:hAnsi="华文中宋" w:eastAsia="华文中宋" w:cs="MicrosoftYaHei"/>
          <w:b/>
          <w:bCs/>
          <w:snapToGrid/>
          <w:kern w:val="0"/>
          <w:sz w:val="36"/>
          <w:szCs w:val="36"/>
          <w:lang w:val="en-US" w:eastAsia="zh-CN"/>
        </w:rPr>
        <w:t>专家邀请函</w:t>
      </w:r>
    </w:p>
    <w:p>
      <w:pPr>
        <w:widowControl w:val="0"/>
        <w:kinsoku/>
        <w:autoSpaceDE w:val="0"/>
        <w:autoSpaceDN w:val="0"/>
        <w:adjustRightInd w:val="0"/>
        <w:snapToGrid/>
        <w:spacing w:line="640" w:lineRule="exact"/>
        <w:jc w:val="both"/>
        <w:textAlignment w:val="auto"/>
        <w:rPr>
          <w:rFonts w:hint="eastAsia" w:ascii="华文中宋" w:hAnsi="华文中宋" w:eastAsia="华文中宋" w:cs="MicrosoftYaHei"/>
          <w:b/>
          <w:bCs/>
          <w:snapToGrid/>
          <w:kern w:val="0"/>
          <w:sz w:val="36"/>
          <w:szCs w:val="36"/>
          <w:lang w:val="en-US" w:eastAsia="zh-CN"/>
        </w:rPr>
      </w:pPr>
    </w:p>
    <w:p>
      <w:pPr>
        <w:spacing w:after="0"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尊敬的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专家：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exact"/>
        <w:ind w:left="0" w:right="0" w:firstLine="560" w:firstLineChars="200"/>
        <w:jc w:val="left"/>
        <w:rPr>
          <w:rStyle w:val="6"/>
          <w:rFonts w:hint="default" w:ascii="仿宋" w:hAnsi="仿宋" w:eastAsia="仿宋" w:cs="仿宋"/>
          <w:color w:val="000000"/>
          <w:sz w:val="28"/>
          <w:szCs w:val="28"/>
        </w:rPr>
      </w:pPr>
      <w:r>
        <w:rPr>
          <w:rStyle w:val="6"/>
          <w:rFonts w:hint="default" w:ascii="仿宋" w:hAnsi="仿宋" w:eastAsia="仿宋" w:cs="仿宋"/>
          <w:color w:val="000000"/>
          <w:sz w:val="28"/>
          <w:szCs w:val="28"/>
          <w:lang w:bidi="ar-SA"/>
        </w:rPr>
        <w:t>目前</w:t>
      </w:r>
      <w:r>
        <w:rPr>
          <w:rStyle w:val="6"/>
          <w:rFonts w:hint="eastAsia" w:ascii="仿宋" w:hAnsi="仿宋" w:eastAsia="仿宋" w:cs="仿宋"/>
          <w:color w:val="000000"/>
          <w:sz w:val="28"/>
          <w:szCs w:val="28"/>
          <w:lang w:bidi="ar-SA"/>
        </w:rPr>
        <w:t>，</w:t>
      </w:r>
      <w:r>
        <w:rPr>
          <w:rStyle w:val="6"/>
          <w:rFonts w:hint="default" w:ascii="仿宋" w:hAnsi="仿宋" w:eastAsia="仿宋" w:cs="仿宋"/>
          <w:color w:val="000000"/>
          <w:sz w:val="28"/>
          <w:szCs w:val="28"/>
          <w:lang w:bidi="ar-SA"/>
        </w:rPr>
        <w:t>我国男性健康状况面临较为严峻的形势。在中国有</w:t>
      </w:r>
      <w:r>
        <w:rPr>
          <w:rStyle w:val="6"/>
          <w:rFonts w:ascii="仿宋" w:hAnsi="仿宋" w:eastAsia="仿宋" w:cs="仿宋"/>
          <w:color w:val="000000"/>
          <w:sz w:val="28"/>
          <w:szCs w:val="28"/>
          <w:lang w:bidi="ar-SA"/>
        </w:rPr>
        <w:t>3</w:t>
      </w:r>
      <w:r>
        <w:rPr>
          <w:rStyle w:val="6"/>
          <w:rFonts w:hint="default" w:ascii="仿宋" w:hAnsi="仿宋" w:eastAsia="仿宋" w:cs="仿宋"/>
          <w:color w:val="000000"/>
          <w:sz w:val="28"/>
          <w:szCs w:val="28"/>
          <w:lang w:bidi="ar-SA"/>
        </w:rPr>
        <w:t>亿多成年男性中，患性功能障碍约有近</w:t>
      </w:r>
      <w:r>
        <w:rPr>
          <w:rStyle w:val="6"/>
          <w:rFonts w:ascii="仿宋" w:hAnsi="仿宋" w:eastAsia="仿宋" w:cs="仿宋"/>
          <w:color w:val="000000"/>
          <w:sz w:val="28"/>
          <w:szCs w:val="28"/>
          <w:lang w:bidi="ar-SA"/>
        </w:rPr>
        <w:t>1</w:t>
      </w:r>
      <w:r>
        <w:rPr>
          <w:rStyle w:val="6"/>
          <w:rFonts w:hint="default" w:ascii="仿宋" w:hAnsi="仿宋" w:eastAsia="仿宋" w:cs="仿宋"/>
          <w:color w:val="000000"/>
          <w:sz w:val="28"/>
          <w:szCs w:val="28"/>
          <w:lang w:bidi="ar-SA"/>
        </w:rPr>
        <w:t>亿人，其中</w:t>
      </w:r>
      <w:r>
        <w:rPr>
          <w:rStyle w:val="6"/>
          <w:rFonts w:ascii="仿宋" w:hAnsi="仿宋" w:eastAsia="仿宋" w:cs="仿宋"/>
          <w:color w:val="000000"/>
          <w:sz w:val="28"/>
          <w:szCs w:val="28"/>
          <w:lang w:bidi="ar-SA"/>
        </w:rPr>
        <w:t>40</w:t>
      </w:r>
      <w:r>
        <w:rPr>
          <w:rStyle w:val="6"/>
          <w:rFonts w:hint="default" w:ascii="仿宋" w:hAnsi="仿宋" w:eastAsia="仿宋" w:cs="仿宋"/>
          <w:color w:val="000000"/>
          <w:sz w:val="28"/>
          <w:szCs w:val="28"/>
          <w:lang w:bidi="ar-SA"/>
        </w:rPr>
        <w:t>岁以上男性有</w:t>
      </w:r>
      <w:r>
        <w:rPr>
          <w:rStyle w:val="6"/>
          <w:rFonts w:ascii="仿宋" w:hAnsi="仿宋" w:eastAsia="仿宋" w:cs="仿宋"/>
          <w:color w:val="000000"/>
          <w:sz w:val="28"/>
          <w:szCs w:val="28"/>
          <w:lang w:bidi="ar-SA"/>
        </w:rPr>
        <w:t>52%</w:t>
      </w:r>
      <w:r>
        <w:rPr>
          <w:rStyle w:val="6"/>
          <w:rFonts w:hint="default" w:ascii="仿宋" w:hAnsi="仿宋" w:eastAsia="仿宋" w:cs="仿宋"/>
          <w:color w:val="000000"/>
          <w:sz w:val="28"/>
          <w:szCs w:val="28"/>
          <w:lang w:bidi="ar-SA"/>
        </w:rPr>
        <w:t>受到勃起障碍的困扰</w:t>
      </w:r>
      <w:r>
        <w:rPr>
          <w:rStyle w:val="6"/>
          <w:rFonts w:hint="eastAsia" w:ascii="仿宋" w:hAnsi="仿宋" w:eastAsia="仿宋" w:cs="仿宋"/>
          <w:color w:val="000000"/>
          <w:sz w:val="28"/>
          <w:szCs w:val="28"/>
          <w:lang w:bidi="ar-SA"/>
        </w:rPr>
        <w:t>，</w:t>
      </w:r>
      <w:r>
        <w:rPr>
          <w:rStyle w:val="6"/>
          <w:rFonts w:hint="default" w:ascii="仿宋" w:hAnsi="仿宋" w:eastAsia="仿宋" w:cs="仿宋"/>
          <w:color w:val="000000"/>
          <w:sz w:val="28"/>
          <w:szCs w:val="28"/>
          <w:lang w:bidi="ar-SA"/>
        </w:rPr>
        <w:t>有近</w:t>
      </w:r>
      <w:r>
        <w:rPr>
          <w:rStyle w:val="6"/>
          <w:rFonts w:ascii="仿宋" w:hAnsi="仿宋" w:eastAsia="仿宋" w:cs="仿宋"/>
          <w:color w:val="000000"/>
          <w:sz w:val="28"/>
          <w:szCs w:val="28"/>
          <w:lang w:bidi="ar-SA"/>
        </w:rPr>
        <w:t>5000</w:t>
      </w:r>
      <w:r>
        <w:rPr>
          <w:rStyle w:val="6"/>
          <w:rFonts w:hint="default" w:ascii="仿宋" w:hAnsi="仿宋" w:eastAsia="仿宋" w:cs="仿宋"/>
          <w:color w:val="000000"/>
          <w:sz w:val="28"/>
          <w:szCs w:val="28"/>
          <w:lang w:bidi="ar-SA"/>
        </w:rPr>
        <w:t>万男性患者有不育症</w:t>
      </w:r>
      <w:r>
        <w:rPr>
          <w:rStyle w:val="6"/>
          <w:rFonts w:hint="eastAsia" w:ascii="仿宋" w:hAnsi="仿宋" w:eastAsia="仿宋" w:cs="仿宋"/>
          <w:color w:val="000000"/>
          <w:sz w:val="28"/>
          <w:szCs w:val="28"/>
          <w:lang w:bidi="ar-SA"/>
        </w:rPr>
        <w:t>。</w:t>
      </w:r>
      <w:r>
        <w:rPr>
          <w:rFonts w:ascii="仿宋" w:hAnsi="仿宋" w:eastAsia="仿宋" w:cs="仿宋"/>
          <w:sz w:val="28"/>
          <w:szCs w:val="28"/>
          <w:lang w:eastAsia="zh-CN" w:bidi="ar"/>
        </w:rPr>
        <w:t>随着社会发展，男性健康服务需求人群不断增多</w:t>
      </w:r>
      <w:r>
        <w:rPr>
          <w:rStyle w:val="6"/>
          <w:rFonts w:hint="default"/>
          <w:lang w:bidi="ar-SA"/>
        </w:rPr>
        <w:t>，</w:t>
      </w:r>
      <w:r>
        <w:rPr>
          <w:rStyle w:val="6"/>
          <w:rFonts w:hint="default" w:ascii="仿宋" w:hAnsi="仿宋" w:eastAsia="仿宋" w:cs="仿宋"/>
          <w:color w:val="000000"/>
          <w:sz w:val="28"/>
          <w:szCs w:val="28"/>
        </w:rPr>
        <w:t>因此， 全社会都</w:t>
      </w:r>
      <w:r>
        <w:rPr>
          <w:rStyle w:val="6"/>
          <w:rFonts w:hint="eastAsia" w:ascii="仿宋" w:hAnsi="仿宋" w:eastAsia="仿宋" w:cs="仿宋"/>
          <w:color w:val="000000"/>
          <w:sz w:val="28"/>
          <w:szCs w:val="28"/>
          <w:lang w:val="en-US"/>
        </w:rPr>
        <w:t>需要更加</w:t>
      </w:r>
      <w:r>
        <w:rPr>
          <w:rStyle w:val="6"/>
          <w:rFonts w:hint="default" w:ascii="仿宋" w:hAnsi="仿宋" w:eastAsia="仿宋" w:cs="仿宋"/>
          <w:color w:val="000000"/>
          <w:sz w:val="28"/>
          <w:szCs w:val="28"/>
        </w:rPr>
        <w:t>关注男性健康。</w:t>
      </w:r>
    </w:p>
    <w:p>
      <w:pPr>
        <w:pStyle w:val="2"/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为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了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提高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男性健康领域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临床医生规范诊疗能力，</w:t>
      </w:r>
      <w:r>
        <w:rPr>
          <w:rFonts w:ascii="仿宋" w:hAnsi="仿宋" w:eastAsia="仿宋" w:cs="仿宋"/>
          <w:sz w:val="28"/>
          <w:szCs w:val="28"/>
          <w:lang w:eastAsia="zh-CN"/>
        </w:rPr>
        <w:t>提升整体医疗服务质量及学术水平，中国初级卫生保健基金会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计划开展</w:t>
      </w:r>
      <w:r>
        <w:rPr>
          <w:rFonts w:ascii="仿宋" w:hAnsi="仿宋" w:eastAsia="仿宋" w:cs="仿宋"/>
          <w:sz w:val="28"/>
          <w:szCs w:val="28"/>
          <w:lang w:eastAsia="zh-CN"/>
        </w:rPr>
        <w:t>“男科健康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诊疗</w:t>
      </w:r>
      <w:r>
        <w:rPr>
          <w:rFonts w:ascii="仿宋" w:hAnsi="仿宋" w:eastAsia="仿宋" w:cs="仿宋"/>
          <w:sz w:val="28"/>
          <w:szCs w:val="28"/>
          <w:lang w:eastAsia="zh-CN"/>
        </w:rPr>
        <w:t>医学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科研</w:t>
      </w:r>
      <w:r>
        <w:rPr>
          <w:rFonts w:ascii="仿宋" w:hAnsi="仿宋" w:eastAsia="仿宋" w:cs="仿宋"/>
          <w:sz w:val="28"/>
          <w:szCs w:val="28"/>
          <w:lang w:eastAsia="zh-CN"/>
        </w:rPr>
        <w:t>基金项目”。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</w:t>
      </w:r>
      <w:r>
        <w:rPr>
          <w:rStyle w:val="6"/>
          <w:rFonts w:ascii="仿宋" w:hAnsi="仿宋" w:eastAsia="仿宋" w:cs="仿宋"/>
          <w:sz w:val="28"/>
          <w:szCs w:val="28"/>
        </w:rPr>
        <w:t>通过对</w:t>
      </w:r>
      <w:r>
        <w:rPr>
          <w:rStyle w:val="6"/>
          <w:rFonts w:ascii="仿宋" w:hAnsi="仿宋" w:eastAsia="仿宋" w:cs="仿宋"/>
          <w:sz w:val="28"/>
          <w:szCs w:val="28"/>
          <w:lang w:val="en-US"/>
        </w:rPr>
        <w:t>男性健康</w:t>
      </w:r>
      <w:r>
        <w:rPr>
          <w:rStyle w:val="6"/>
          <w:rFonts w:ascii="仿宋" w:hAnsi="仿宋" w:eastAsia="仿宋" w:cs="仿宋"/>
          <w:sz w:val="28"/>
          <w:szCs w:val="28"/>
        </w:rPr>
        <w:t>领域治疗相关研究的</w:t>
      </w:r>
      <w:r>
        <w:rPr>
          <w:rStyle w:val="6"/>
          <w:rFonts w:hint="eastAsia" w:ascii="仿宋" w:hAnsi="仿宋" w:eastAsia="仿宋" w:cs="仿宋"/>
          <w:sz w:val="28"/>
          <w:szCs w:val="28"/>
          <w:lang w:val="en-US"/>
        </w:rPr>
        <w:t>一系列</w:t>
      </w:r>
      <w:r>
        <w:rPr>
          <w:rStyle w:val="6"/>
          <w:rFonts w:ascii="仿宋" w:hAnsi="仿宋" w:eastAsia="仿宋" w:cs="仿宋"/>
          <w:sz w:val="28"/>
          <w:szCs w:val="28"/>
        </w:rPr>
        <w:t>支持，</w:t>
      </w:r>
      <w:r>
        <w:rPr>
          <w:rFonts w:hint="eastAsia" w:ascii="仿宋" w:hAnsi="仿宋" w:eastAsia="仿宋" w:cs="仿宋"/>
          <w:kern w:val="0"/>
          <w:sz w:val="28"/>
          <w:szCs w:val="28"/>
        </w:rPr>
        <w:t>推动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男性健康</w:t>
      </w:r>
      <w:r>
        <w:rPr>
          <w:rFonts w:hint="eastAsia" w:ascii="仿宋" w:hAnsi="仿宋" w:eastAsia="仿宋" w:cs="仿宋"/>
          <w:kern w:val="0"/>
          <w:sz w:val="28"/>
          <w:szCs w:val="28"/>
          <w:lang w:eastAsia="zh-Hans"/>
        </w:rPr>
        <w:t>的治疗</w:t>
      </w:r>
      <w:r>
        <w:rPr>
          <w:rFonts w:hint="eastAsia" w:ascii="仿宋" w:hAnsi="仿宋" w:eastAsia="仿宋" w:cs="仿宋"/>
          <w:kern w:val="0"/>
          <w:sz w:val="28"/>
          <w:szCs w:val="28"/>
        </w:rPr>
        <w:t>规范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，</w:t>
      </w:r>
      <w:r>
        <w:rPr>
          <w:rStyle w:val="6"/>
          <w:rFonts w:ascii="仿宋" w:hAnsi="仿宋" w:eastAsia="仿宋" w:cs="仿宋"/>
          <w:sz w:val="28"/>
          <w:szCs w:val="28"/>
        </w:rPr>
        <w:t>不断发展</w:t>
      </w:r>
      <w:r>
        <w:rPr>
          <w:rStyle w:val="6"/>
          <w:rFonts w:ascii="仿宋" w:hAnsi="仿宋" w:eastAsia="仿宋" w:cs="仿宋"/>
          <w:sz w:val="28"/>
          <w:szCs w:val="28"/>
          <w:lang w:val="en-US"/>
        </w:rPr>
        <w:t>男科</w:t>
      </w:r>
      <w:r>
        <w:rPr>
          <w:rStyle w:val="6"/>
          <w:rFonts w:ascii="仿宋" w:hAnsi="仿宋" w:eastAsia="仿宋" w:cs="仿宋"/>
          <w:sz w:val="28"/>
          <w:szCs w:val="28"/>
        </w:rPr>
        <w:t>诊疗领域医学新理论，攻克技术难关，寻求维护人类健康的最佳途径，满足人民对医疗技术日益增长的需要</w:t>
      </w:r>
      <w:r>
        <w:rPr>
          <w:rFonts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我们在此诚挚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地</w:t>
      </w:r>
      <w:r>
        <w:rPr>
          <w:rFonts w:hint="eastAsia" w:ascii="仿宋" w:hAnsi="仿宋" w:eastAsia="仿宋" w:cs="仿宋"/>
          <w:kern w:val="0"/>
          <w:sz w:val="28"/>
          <w:szCs w:val="28"/>
        </w:rPr>
        <w:t>邀请您参加本次会议，并衷心期待着您的莅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临指导!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346"/>
        <w:textAlignment w:val="auto"/>
        <w:rPr>
          <w:rFonts w:hint="default" w:ascii="仿宋" w:hAnsi="仿宋" w:eastAsia="仿宋" w:cs="仿宋"/>
          <w:b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28"/>
          <w:szCs w:val="28"/>
          <w:lang w:val="en-US" w:eastAsia="zh-CN" w:bidi="ar-SA"/>
        </w:rPr>
        <w:t>一、项目时间：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199" w:right="346" w:firstLine="560" w:firstLineChars="200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2022年10月25日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346"/>
        <w:textAlignment w:val="auto"/>
        <w:rPr>
          <w:rFonts w:hint="default" w:ascii="仿宋" w:hAnsi="仿宋" w:eastAsia="仿宋" w:cs="仿宋"/>
          <w:b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28"/>
          <w:szCs w:val="28"/>
          <w:lang w:val="en-US" w:eastAsia="zh-CN" w:bidi="ar-SA"/>
        </w:rPr>
        <w:t>二、项目形式：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199" w:right="346" w:firstLine="560" w:firstLineChars="200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线上线下相结合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346"/>
        <w:textAlignment w:val="auto"/>
        <w:rPr>
          <w:rFonts w:hint="default" w:ascii="仿宋" w:hAnsi="仿宋" w:eastAsia="仿宋" w:cs="仿宋"/>
          <w:b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28"/>
          <w:szCs w:val="28"/>
          <w:lang w:val="en-US" w:eastAsia="zh-CN" w:bidi="ar-SA"/>
        </w:rPr>
        <w:t>三、项目议程：</w:t>
      </w:r>
    </w:p>
    <w:p>
      <w:pPr>
        <w:pStyle w:val="2"/>
        <w:rPr>
          <w:rFonts w:hint="eastAsia" w:ascii="仿宋" w:hAnsi="仿宋" w:eastAsia="仿宋" w:cs="仿宋"/>
          <w:color w:val="000000"/>
          <w:sz w:val="28"/>
          <w:szCs w:val="28"/>
        </w:rPr>
      </w:pPr>
    </w:p>
    <w:p/>
    <w:p>
      <w:pPr>
        <w:spacing w:line="41" w:lineRule="exact"/>
      </w:pPr>
    </w:p>
    <w:tbl>
      <w:tblPr>
        <w:tblStyle w:val="5"/>
        <w:tblW w:w="84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1298"/>
        <w:gridCol w:w="934"/>
        <w:gridCol w:w="2030"/>
        <w:gridCol w:w="890"/>
        <w:gridCol w:w="23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8440" w:type="dxa"/>
            <w:gridSpan w:val="6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2022年10月25日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95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时间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内容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主讲人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医院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主持人</w:t>
            </w:r>
          </w:p>
        </w:tc>
        <w:tc>
          <w:tcPr>
            <w:tcW w:w="233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954" w:type="dxa"/>
            <w:vAlign w:val="center"/>
          </w:tcPr>
          <w:p>
            <w:pPr>
              <w:spacing w:before="184" w:line="184" w:lineRule="auto"/>
              <w:ind w:left="156"/>
              <w:jc w:val="center"/>
              <w:rPr>
                <w:rFonts w:ascii="新宋体" w:hAnsi="新宋体" w:eastAsia="新宋体" w:cs="新宋体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spacing w:val="10"/>
                <w:sz w:val="16"/>
                <w:szCs w:val="16"/>
                <w14:textOutline w14:w="293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新宋体" w:hAnsi="新宋体" w:eastAsia="新宋体" w:cs="新宋体"/>
                <w:spacing w:val="7"/>
                <w:sz w:val="16"/>
                <w:szCs w:val="16"/>
                <w14:textOutline w14:w="293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7:30-18:00</w:t>
            </w:r>
          </w:p>
        </w:tc>
        <w:tc>
          <w:tcPr>
            <w:tcW w:w="748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会议签到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954" w:type="dxa"/>
            <w:vAlign w:val="center"/>
          </w:tcPr>
          <w:p>
            <w:pPr>
              <w:spacing w:before="186" w:line="184" w:lineRule="auto"/>
              <w:ind w:left="156"/>
              <w:jc w:val="center"/>
              <w:rPr>
                <w:rFonts w:ascii="新宋体" w:hAnsi="新宋体" w:eastAsia="新宋体" w:cs="新宋体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spacing w:val="10"/>
                <w:sz w:val="16"/>
                <w:szCs w:val="16"/>
                <w14:textOutline w14:w="293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新宋体" w:hAnsi="新宋体" w:eastAsia="新宋体" w:cs="新宋体"/>
                <w:spacing w:val="7"/>
                <w:sz w:val="16"/>
                <w:szCs w:val="16"/>
                <w14:textOutline w14:w="293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8:0</w:t>
            </w:r>
            <w:r>
              <w:rPr>
                <w:rFonts w:hint="eastAsia" w:ascii="新宋体" w:hAnsi="新宋体" w:eastAsia="新宋体" w:cs="新宋体"/>
                <w:spacing w:val="7"/>
                <w:sz w:val="16"/>
                <w:szCs w:val="16"/>
                <w14:textOutline w14:w="293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新宋体" w:hAnsi="新宋体" w:eastAsia="新宋体" w:cs="新宋体"/>
                <w:spacing w:val="7"/>
                <w:sz w:val="16"/>
                <w:szCs w:val="16"/>
                <w14:textOutline w14:w="293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-18:1</w:t>
            </w:r>
            <w:r>
              <w:rPr>
                <w:rFonts w:hint="eastAsia" w:ascii="新宋体" w:hAnsi="新宋体" w:eastAsia="新宋体" w:cs="新宋体"/>
                <w:spacing w:val="7"/>
                <w:sz w:val="16"/>
                <w:szCs w:val="16"/>
                <w14:textOutline w14:w="293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开场致词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孙 斐</w:t>
            </w:r>
          </w:p>
          <w:p>
            <w:pPr>
              <w:jc w:val="center"/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王国耀</w:t>
            </w:r>
          </w:p>
        </w:tc>
        <w:tc>
          <w:tcPr>
            <w:tcW w:w="525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浙江大学医学院附属邵逸夫医院</w:t>
            </w:r>
          </w:p>
          <w:p>
            <w:pPr>
              <w:jc w:val="center"/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宁波市第一医院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954" w:type="dxa"/>
            <w:vAlign w:val="center"/>
          </w:tcPr>
          <w:p>
            <w:pPr>
              <w:spacing w:before="187" w:line="184" w:lineRule="auto"/>
              <w:ind w:left="156"/>
              <w:jc w:val="center"/>
              <w:rPr>
                <w:rFonts w:ascii="新宋体" w:hAnsi="新宋体" w:eastAsia="新宋体" w:cs="新宋体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spacing w:val="10"/>
                <w:sz w:val="16"/>
                <w:szCs w:val="16"/>
                <w14:textOutline w14:w="293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hint="eastAsia" w:ascii="新宋体" w:hAnsi="新宋体" w:eastAsia="新宋体" w:cs="新宋体"/>
                <w:spacing w:val="7"/>
                <w:sz w:val="16"/>
                <w:szCs w:val="16"/>
                <w14:textOutline w14:w="293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</w:t>
            </w:r>
            <w:r>
              <w:rPr>
                <w:rFonts w:ascii="新宋体" w:hAnsi="新宋体" w:eastAsia="新宋体" w:cs="新宋体"/>
                <w:spacing w:val="7"/>
                <w:sz w:val="16"/>
                <w:szCs w:val="16"/>
                <w14:textOutline w14:w="293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:10-18:4</w:t>
            </w:r>
            <w:r>
              <w:rPr>
                <w:rFonts w:hint="eastAsia" w:ascii="新宋体" w:hAnsi="新宋体" w:eastAsia="新宋体" w:cs="新宋体"/>
                <w:spacing w:val="7"/>
                <w:sz w:val="16"/>
                <w:szCs w:val="16"/>
                <w14:textOutline w14:w="293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安全主力，成就美满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吴科荣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宁波市第一医院</w:t>
            </w:r>
          </w:p>
        </w:tc>
        <w:tc>
          <w:tcPr>
            <w:tcW w:w="89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蔡健</w:t>
            </w:r>
          </w:p>
        </w:tc>
        <w:tc>
          <w:tcPr>
            <w:tcW w:w="23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温州医科大学附属第一医院</w:t>
            </w:r>
          </w:p>
          <w:p>
            <w:pPr>
              <w:jc w:val="center"/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954" w:type="dxa"/>
            <w:vAlign w:val="center"/>
          </w:tcPr>
          <w:p>
            <w:pPr>
              <w:spacing w:before="187" w:line="184" w:lineRule="auto"/>
              <w:ind w:left="156"/>
              <w:jc w:val="center"/>
              <w:rPr>
                <w:rFonts w:ascii="新宋体" w:hAnsi="新宋体" w:eastAsia="新宋体" w:cs="新宋体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spacing w:val="10"/>
                <w:sz w:val="16"/>
                <w:szCs w:val="16"/>
                <w14:textOutline w14:w="293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新宋体" w:hAnsi="新宋体" w:eastAsia="新宋体" w:cs="新宋体"/>
                <w:spacing w:val="7"/>
                <w:sz w:val="16"/>
                <w:szCs w:val="16"/>
                <w14:textOutline w14:w="293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8:40-19</w:t>
            </w:r>
            <w:r>
              <w:rPr>
                <w:rFonts w:hint="eastAsia" w:ascii="新宋体" w:hAnsi="新宋体" w:eastAsia="新宋体" w:cs="新宋体"/>
                <w:spacing w:val="7"/>
                <w:sz w:val="16"/>
                <w:szCs w:val="16"/>
                <w14:textOutline w14:w="293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:</w:t>
            </w:r>
            <w:r>
              <w:rPr>
                <w:rFonts w:ascii="新宋体" w:hAnsi="新宋体" w:eastAsia="新宋体" w:cs="新宋体"/>
                <w:spacing w:val="7"/>
                <w:sz w:val="16"/>
                <w:szCs w:val="16"/>
                <w14:textOutline w14:w="293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hint="eastAsia" w:ascii="新宋体" w:hAnsi="新宋体" w:eastAsia="新宋体" w:cs="新宋体"/>
                <w:spacing w:val="7"/>
                <w:sz w:val="16"/>
                <w:szCs w:val="16"/>
                <w14:textOutline w14:w="293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精子DNA碎片的检测和意义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谢    冲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浙江大学医学院附属邵逸夫医院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954" w:type="dxa"/>
            <w:vAlign w:val="center"/>
          </w:tcPr>
          <w:p>
            <w:pPr>
              <w:spacing w:before="188" w:line="184" w:lineRule="auto"/>
              <w:ind w:left="156"/>
              <w:jc w:val="center"/>
              <w:rPr>
                <w:rFonts w:ascii="新宋体" w:hAnsi="新宋体" w:eastAsia="新宋体" w:cs="新宋体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spacing w:val="10"/>
                <w:sz w:val="16"/>
                <w:szCs w:val="16"/>
                <w14:textOutline w14:w="293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新宋体" w:hAnsi="新宋体" w:eastAsia="新宋体" w:cs="新宋体"/>
                <w:spacing w:val="7"/>
                <w:sz w:val="16"/>
                <w:szCs w:val="16"/>
                <w14:textOutline w14:w="293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9:1</w:t>
            </w:r>
            <w:r>
              <w:rPr>
                <w:rFonts w:hint="eastAsia" w:ascii="新宋体" w:hAnsi="新宋体" w:eastAsia="新宋体" w:cs="新宋体"/>
                <w:spacing w:val="7"/>
                <w:sz w:val="16"/>
                <w:szCs w:val="16"/>
                <w14:textOutline w14:w="293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新宋体" w:hAnsi="新宋体" w:eastAsia="新宋体" w:cs="新宋体"/>
                <w:spacing w:val="7"/>
                <w:sz w:val="16"/>
                <w:szCs w:val="16"/>
                <w14:textOutline w14:w="293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-19:40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四周六次，安全安心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李   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丽水人民医院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954" w:type="dxa"/>
            <w:vAlign w:val="center"/>
          </w:tcPr>
          <w:p>
            <w:pPr>
              <w:spacing w:before="189" w:line="183" w:lineRule="auto"/>
              <w:ind w:left="146"/>
              <w:jc w:val="center"/>
              <w:rPr>
                <w:rFonts w:ascii="新宋体" w:hAnsi="新宋体" w:eastAsia="新宋体" w:cs="新宋体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spacing w:val="10"/>
                <w:sz w:val="16"/>
                <w:szCs w:val="16"/>
                <w14:textOutline w14:w="293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19</w:t>
            </w:r>
            <w:r>
              <w:rPr>
                <w:rFonts w:ascii="新宋体" w:hAnsi="新宋体" w:eastAsia="新宋体" w:cs="新宋体"/>
                <w:spacing w:val="8"/>
                <w:sz w:val="16"/>
                <w:szCs w:val="16"/>
                <w14:textOutline w14:w="293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:40-19:50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讨论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俞  斌</w:t>
            </w:r>
          </w:p>
          <w:p>
            <w:pPr>
              <w:jc w:val="center"/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魏  巍</w:t>
            </w:r>
          </w:p>
        </w:tc>
        <w:tc>
          <w:tcPr>
            <w:tcW w:w="525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余姚人民医院</w:t>
            </w:r>
          </w:p>
          <w:p>
            <w:pPr>
              <w:jc w:val="center"/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宁波第二人民医院</w:t>
            </w:r>
          </w:p>
          <w:p>
            <w:pPr>
              <w:jc w:val="center"/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954" w:type="dxa"/>
            <w:vAlign w:val="center"/>
          </w:tcPr>
          <w:p>
            <w:pPr>
              <w:spacing w:before="189" w:line="183" w:lineRule="auto"/>
              <w:ind w:left="146"/>
              <w:jc w:val="center"/>
              <w:rPr>
                <w:rFonts w:ascii="新宋体" w:hAnsi="新宋体" w:eastAsia="新宋体" w:cs="新宋体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spacing w:val="10"/>
                <w:sz w:val="16"/>
                <w:szCs w:val="16"/>
                <w14:textOutline w14:w="293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19</w:t>
            </w:r>
            <w:r>
              <w:rPr>
                <w:rFonts w:ascii="新宋体" w:hAnsi="新宋体" w:eastAsia="新宋体" w:cs="新宋体"/>
                <w:spacing w:val="8"/>
                <w:sz w:val="16"/>
                <w:szCs w:val="16"/>
                <w14:textOutline w14:w="293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:50-20:00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会议总结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孙 斐</w:t>
            </w:r>
          </w:p>
          <w:p>
            <w:pPr>
              <w:jc w:val="center"/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王国耀</w:t>
            </w:r>
          </w:p>
        </w:tc>
        <w:tc>
          <w:tcPr>
            <w:tcW w:w="525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浙江大学医学院附属邵逸夫医院</w:t>
            </w:r>
          </w:p>
          <w:p>
            <w:pPr>
              <w:jc w:val="center"/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宁波市第一医院</w:t>
            </w:r>
          </w:p>
        </w:tc>
      </w:tr>
    </w:tbl>
    <w:p>
      <w:pPr>
        <w:jc w:val="center"/>
        <w:rPr>
          <w:rFonts w:eastAsia="宋体"/>
        </w:rPr>
      </w:pPr>
    </w:p>
    <w:p>
      <w:pPr>
        <w:jc w:val="right"/>
        <w:rPr>
          <w:rFonts w:eastAsia="宋体"/>
        </w:rPr>
      </w:pPr>
    </w:p>
    <w:p>
      <w:pPr>
        <w:pStyle w:val="2"/>
        <w:rPr>
          <w:rFonts w:eastAsia="宋体"/>
        </w:rPr>
      </w:pPr>
    </w:p>
    <w:p>
      <w:pPr>
        <w:pStyle w:val="2"/>
        <w:rPr>
          <w:rFonts w:eastAsia="宋体"/>
        </w:rPr>
      </w:pPr>
    </w:p>
    <w:p>
      <w:pPr>
        <w:pStyle w:val="2"/>
        <w:rPr>
          <w:rFonts w:eastAsia="宋体"/>
        </w:rPr>
      </w:pPr>
    </w:p>
    <w:p>
      <w:pPr>
        <w:jc w:val="right"/>
        <w:rPr>
          <w:rFonts w:eastAsia="宋体"/>
        </w:rPr>
      </w:pPr>
    </w:p>
    <w:p>
      <w:pPr>
        <w:widowControl w:val="0"/>
        <w:kinsoku/>
        <w:autoSpaceDE/>
        <w:autoSpaceDN/>
        <w:adjustRightInd/>
        <w:snapToGrid/>
        <w:spacing w:line="480" w:lineRule="exact"/>
        <w:ind w:firstLine="560" w:firstLineChars="200"/>
        <w:jc w:val="right"/>
        <w:textAlignment w:val="auto"/>
        <w:rPr>
          <w:rFonts w:hint="eastAsia" w:ascii="仿宋" w:hAnsi="仿宋" w:eastAsia="仿宋" w:cs="宋体"/>
          <w:snapToGrid/>
          <w:kern w:val="0"/>
          <w:sz w:val="28"/>
          <w:szCs w:val="28"/>
        </w:rPr>
      </w:pPr>
      <w:r>
        <w:rPr>
          <w:rFonts w:hint="eastAsia" w:ascii="仿宋" w:hAnsi="仿宋" w:eastAsia="仿宋" w:cs="宋体"/>
          <w:snapToGrid/>
          <w:kern w:val="0"/>
          <w:sz w:val="28"/>
          <w:szCs w:val="28"/>
        </w:rPr>
        <w:t>中国初级卫生保健基金会</w:t>
      </w:r>
    </w:p>
    <w:p>
      <w:pPr>
        <w:widowControl w:val="0"/>
        <w:kinsoku/>
        <w:autoSpaceDE/>
        <w:autoSpaceDN/>
        <w:adjustRightInd/>
        <w:snapToGrid/>
        <w:spacing w:line="480" w:lineRule="exact"/>
        <w:ind w:firstLine="560" w:firstLineChars="200"/>
        <w:jc w:val="right"/>
        <w:textAlignment w:val="auto"/>
        <w:rPr>
          <w:rFonts w:hint="eastAsia" w:ascii="仿宋" w:hAnsi="仿宋" w:eastAsia="仿宋" w:cs="宋体"/>
          <w:snapToGrid/>
          <w:kern w:val="0"/>
          <w:sz w:val="28"/>
          <w:szCs w:val="28"/>
        </w:rPr>
      </w:pPr>
      <w:r>
        <w:rPr>
          <w:rFonts w:hint="eastAsia" w:ascii="仿宋" w:hAnsi="仿宋" w:eastAsia="仿宋" w:cs="宋体"/>
          <w:snapToGrid/>
          <w:kern w:val="0"/>
          <w:sz w:val="28"/>
          <w:szCs w:val="28"/>
        </w:rPr>
        <w:t>二Ο二二年十月</w:t>
      </w:r>
      <w:r>
        <w:rPr>
          <w:rFonts w:hint="eastAsia" w:ascii="仿宋" w:hAnsi="仿宋" w:eastAsia="仿宋" w:cs="宋体"/>
          <w:snapToGrid/>
          <w:kern w:val="0"/>
          <w:sz w:val="28"/>
          <w:szCs w:val="28"/>
          <w:lang w:val="en-US" w:eastAsia="zh-CN"/>
        </w:rPr>
        <w:t>十九</w:t>
      </w:r>
      <w:r>
        <w:rPr>
          <w:rFonts w:hint="eastAsia" w:ascii="仿宋" w:hAnsi="仿宋" w:eastAsia="仿宋" w:cs="宋体"/>
          <w:snapToGrid/>
          <w:kern w:val="0"/>
          <w:sz w:val="28"/>
          <w:szCs w:val="28"/>
        </w:rPr>
        <w:t>日</w:t>
      </w:r>
    </w:p>
    <w:p>
      <w:pPr>
        <w:widowControl w:val="0"/>
        <w:kinsoku/>
        <w:autoSpaceDE/>
        <w:autoSpaceDN/>
        <w:adjustRightInd/>
        <w:snapToGrid/>
        <w:spacing w:line="480" w:lineRule="exact"/>
        <w:ind w:firstLine="560" w:firstLineChars="200"/>
        <w:jc w:val="right"/>
        <w:textAlignment w:val="auto"/>
        <w:rPr>
          <w:rFonts w:hint="eastAsia" w:ascii="仿宋" w:hAnsi="仿宋" w:eastAsia="仿宋" w:cs="宋体"/>
          <w:snapToGrid/>
          <w:kern w:val="0"/>
          <w:sz w:val="28"/>
          <w:szCs w:val="28"/>
        </w:rPr>
      </w:pPr>
    </w:p>
    <w:sectPr>
      <w:pgSz w:w="11900" w:h="16841"/>
      <w:pgMar w:top="1440" w:right="1587" w:bottom="1440" w:left="1587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Malgun Gothic Semilight"/>
    <w:panose1 w:val="02020509000000000000"/>
    <w:charset w:val="88"/>
    <w:family w:val="modern"/>
    <w:pitch w:val="default"/>
    <w:sig w:usb0="00000000" w:usb1="00000000" w:usb2="00000010" w:usb3="00000000" w:csb0="001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MicrosoftYaHei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MmMwODg2ZTI4ZWQ2OGM4NGU5YzgwOWQ0MmViN2EzMTAifQ=="/>
  </w:docVars>
  <w:rsids>
    <w:rsidRoot w:val="00783DC9"/>
    <w:rsid w:val="00360E24"/>
    <w:rsid w:val="003A0771"/>
    <w:rsid w:val="00426D30"/>
    <w:rsid w:val="004420D5"/>
    <w:rsid w:val="00783DC9"/>
    <w:rsid w:val="00B67FE1"/>
    <w:rsid w:val="00EE15CC"/>
    <w:rsid w:val="00FC3E1B"/>
    <w:rsid w:val="081303C8"/>
    <w:rsid w:val="0CEB7EF6"/>
    <w:rsid w:val="0D1A1DB2"/>
    <w:rsid w:val="14A7314C"/>
    <w:rsid w:val="14B4370F"/>
    <w:rsid w:val="14E41AE4"/>
    <w:rsid w:val="17A821AF"/>
    <w:rsid w:val="18AE7C99"/>
    <w:rsid w:val="1A402B73"/>
    <w:rsid w:val="1B3C333B"/>
    <w:rsid w:val="1C1B6AA7"/>
    <w:rsid w:val="20D14CCB"/>
    <w:rsid w:val="24DB5972"/>
    <w:rsid w:val="2C820135"/>
    <w:rsid w:val="2E880E77"/>
    <w:rsid w:val="33BE302F"/>
    <w:rsid w:val="346901EF"/>
    <w:rsid w:val="368D771D"/>
    <w:rsid w:val="36BB3856"/>
    <w:rsid w:val="39A04EA6"/>
    <w:rsid w:val="3C4D4F50"/>
    <w:rsid w:val="3D8D69A3"/>
    <w:rsid w:val="3DEB2C72"/>
    <w:rsid w:val="3E4F6F7B"/>
    <w:rsid w:val="40D43E92"/>
    <w:rsid w:val="410F0A26"/>
    <w:rsid w:val="41A82C28"/>
    <w:rsid w:val="42EA29D6"/>
    <w:rsid w:val="4DEC4D69"/>
    <w:rsid w:val="54F40207"/>
    <w:rsid w:val="5ACB7C5C"/>
    <w:rsid w:val="5BA63B42"/>
    <w:rsid w:val="5C243463"/>
    <w:rsid w:val="5DAC0C7A"/>
    <w:rsid w:val="61954B1F"/>
    <w:rsid w:val="6421269A"/>
    <w:rsid w:val="65B37C6A"/>
    <w:rsid w:val="66C40188"/>
    <w:rsid w:val="69456E2B"/>
    <w:rsid w:val="6B8B264A"/>
    <w:rsid w:val="72A378D8"/>
    <w:rsid w:val="746D7236"/>
    <w:rsid w:val="76E45ED5"/>
    <w:rsid w:val="7C9C4B5C"/>
    <w:rsid w:val="7DE2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2"/>
    <w:basedOn w:val="1"/>
    <w:unhideWhenUsed/>
    <w:qFormat/>
    <w:uiPriority w:val="99"/>
    <w:pPr>
      <w:spacing w:line="240" w:lineRule="atLeast"/>
    </w:p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正文文本_"/>
    <w:basedOn w:val="4"/>
    <w:link w:val="7"/>
    <w:unhideWhenUsed/>
    <w:qFormat/>
    <w:uiPriority w:val="99"/>
    <w:rPr>
      <w:rFonts w:ascii="MingLiU" w:hAnsi="MingLiU" w:eastAsia="MingLiU"/>
      <w:sz w:val="30"/>
      <w:lang w:val="zh-CN" w:eastAsia="zh-CN"/>
    </w:rPr>
  </w:style>
  <w:style w:type="paragraph" w:customStyle="1" w:styleId="7">
    <w:name w:val="正文文本1"/>
    <w:basedOn w:val="1"/>
    <w:link w:val="6"/>
    <w:unhideWhenUsed/>
    <w:qFormat/>
    <w:uiPriority w:val="99"/>
    <w:pPr>
      <w:shd w:val="clear" w:color="auto" w:fill="FFFFFF"/>
      <w:spacing w:after="140" w:line="398" w:lineRule="auto"/>
    </w:pPr>
    <w:rPr>
      <w:rFonts w:ascii="MingLiU" w:hAnsi="MingLiU" w:eastAsia="MingLiU"/>
      <w:sz w:val="30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587</Words>
  <Characters>675</Characters>
  <Lines>3</Lines>
  <Paragraphs>1</Paragraphs>
  <TotalTime>3</TotalTime>
  <ScaleCrop>false</ScaleCrop>
  <LinksUpToDate>false</LinksUpToDate>
  <CharactersWithSpaces>703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2022-09-07T13:11:00Z</dcterms:created>
  <dc:creator>James Sun</dc:creator>
  <cp:lastModifiedBy>L</cp:lastModifiedBy>
  <dcterms:modified xsi:type="dcterms:W3CDTF">2022-10-21T02:54:01Z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2022-09-18T12:08:31Z</vt:filetime>
  </property>
  <property fmtid="{D5CDD505-2E9C-101B-9397-08002B2CF9AE}" pid="4" name="KSOProductBuildVer">
    <vt:lpwstr>2052-11.1.0.12598</vt:lpwstr>
  </property>
  <property fmtid="{D5CDD505-2E9C-101B-9397-08002B2CF9AE}" pid="5" name="ICV">
    <vt:lpwstr>ED0CD692167746C1A7A34E69082D2967</vt:lpwstr>
  </property>
</Properties>
</file>